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99" w:rsidRPr="00556864" w:rsidRDefault="006F3299" w:rsidP="006F32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 школьной библиотеки за 2021/22 учебный год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библиотека работала по плану, утверждённому администрацией школы, опираясь на разделы общешкольного плана. Школьная библиотека прививала </w:t>
      </w:r>
      <w:proofErr w:type="gramStart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чтению научно-популярной, художественной и публицистической литературе, развивала их потребности в самообразовании, учила ответственности. Библиотека много внимания уделяла работе, которая была направлена на изучение дополнительной литературы в помощь школьным программам.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библиотеки являлись: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учебно-воспитательного процесса соответствующей литературой;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эстетической, экологической культуры и интереса к здоровому образу жизни.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библиотекой стояли следующие задачи: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обучающихся с основами библиотечно-библиографических знаний;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культурного, патриотического и гражданского самосознания путем знакомства с литературными и историческими произведениями;</w:t>
      </w:r>
    </w:p>
    <w:p w:rsidR="00AD203C" w:rsidRPr="00556864" w:rsidRDefault="006F3299" w:rsidP="005568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стимулирование у детей интереса к чтению, приобщение 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книге.</w:t>
      </w:r>
    </w:p>
    <w:p w:rsidR="006F3299" w:rsidRPr="00556864" w:rsidRDefault="006F3299" w:rsidP="006F32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книжным фондом</w:t>
      </w: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03C" w:rsidRPr="00556864" w:rsidRDefault="006F3299" w:rsidP="00AD20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главных направлений работы школьной библиотеки является комплектование фонда. В учебном 2021-2022 году пополнился учебный фонд в количестве </w:t>
      </w:r>
      <w:r w:rsidR="00AD203C" w:rsidRPr="00556864">
        <w:rPr>
          <w:rFonts w:ascii="Times New Roman" w:eastAsia="Calibri" w:hAnsi="Times New Roman" w:cs="Times New Roman"/>
          <w:sz w:val="24"/>
          <w:szCs w:val="24"/>
        </w:rPr>
        <w:t>39</w:t>
      </w: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учебников. В этом году продолжилась работа по сохранности фонда и возмещению ущерба, причинённого книгам. Велась работа с задолжниками. Были проанализированы формуляры всех читателей, выявлены задолжники, списки поданы классным руководителям, постоянно контролируется состояние возвращаемой литературы, проводятся беседы </w:t>
      </w:r>
      <w:proofErr w:type="gramStart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о бережном отношении к книгам.</w:t>
      </w:r>
    </w:p>
    <w:p w:rsidR="00AD203C" w:rsidRPr="00556864" w:rsidRDefault="00AD203C" w:rsidP="00AD20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с учебным фондом</w:t>
      </w:r>
    </w:p>
    <w:p w:rsidR="006F3299" w:rsidRPr="00045D13" w:rsidRDefault="00AD203C" w:rsidP="00045D13">
      <w:pPr>
        <w:rPr>
          <w:rFonts w:ascii="Times New Roman" w:eastAsia="Calibri" w:hAnsi="Times New Roman" w:cs="Times New Roman"/>
          <w:sz w:val="24"/>
          <w:szCs w:val="24"/>
        </w:rPr>
      </w:pPr>
      <w:r w:rsidRPr="00556864">
        <w:rPr>
          <w:rFonts w:ascii="Times New Roman" w:eastAsia="Calibri" w:hAnsi="Times New Roman" w:cs="Times New Roman"/>
          <w:sz w:val="24"/>
          <w:szCs w:val="24"/>
        </w:rPr>
        <w:t xml:space="preserve"> В школьной библиотеке на начало учебного 2021-2022 учебного года насчитывалось 3283единицы художественной литературы и учебной литературы</w:t>
      </w:r>
      <w:r w:rsidR="00556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864">
        <w:rPr>
          <w:rFonts w:ascii="Times New Roman" w:eastAsia="Calibri" w:hAnsi="Times New Roman" w:cs="Times New Roman"/>
          <w:sz w:val="24"/>
          <w:szCs w:val="24"/>
        </w:rPr>
        <w:t xml:space="preserve">Учебной литературы в библиотеке насчитывается 555 единиц. За 2021 календарный год получено </w:t>
      </w:r>
      <w:r w:rsidR="00556864" w:rsidRPr="00556864">
        <w:rPr>
          <w:rFonts w:ascii="Times New Roman" w:eastAsia="Calibri" w:hAnsi="Times New Roman" w:cs="Times New Roman"/>
          <w:sz w:val="24"/>
          <w:szCs w:val="24"/>
        </w:rPr>
        <w:t>39</w:t>
      </w:r>
      <w:r w:rsidRPr="00556864">
        <w:rPr>
          <w:rFonts w:ascii="Times New Roman" w:eastAsia="Calibri" w:hAnsi="Times New Roman" w:cs="Times New Roman"/>
          <w:sz w:val="24"/>
          <w:szCs w:val="24"/>
        </w:rPr>
        <w:t xml:space="preserve"> учебников, списано 32 учебника.  Учебные пособия – 464,  художественная  литература  – 2090,  справочная литература- 142.</w:t>
      </w:r>
      <w:r w:rsidR="00045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864">
        <w:rPr>
          <w:rFonts w:ascii="Times New Roman" w:eastAsia="Calibri" w:hAnsi="Times New Roman" w:cs="Times New Roman"/>
          <w:sz w:val="24"/>
          <w:szCs w:val="24"/>
        </w:rPr>
        <w:t>Библиотека обслуживала 38 читателей. Из них  -  23 учащихся.</w:t>
      </w:r>
    </w:p>
    <w:p w:rsidR="00AD203C" w:rsidRPr="00556864" w:rsidRDefault="00AD203C" w:rsidP="00AD203C">
      <w:pPr>
        <w:rPr>
          <w:rFonts w:ascii="Times New Roman" w:eastAsia="Calibri" w:hAnsi="Times New Roman" w:cs="Times New Roman"/>
          <w:sz w:val="24"/>
          <w:szCs w:val="24"/>
        </w:rPr>
      </w:pPr>
      <w:r w:rsidRPr="00556864">
        <w:rPr>
          <w:rFonts w:ascii="Times New Roman" w:eastAsia="Times New Roman" w:hAnsi="Times New Roman" w:cs="Times New Roman"/>
          <w:sz w:val="24"/>
          <w:szCs w:val="24"/>
        </w:rPr>
        <w:t>Обеспеченность учебниками на 01.09.2021 года составляла:</w:t>
      </w:r>
    </w:p>
    <w:p w:rsidR="00AD203C" w:rsidRPr="00556864" w:rsidRDefault="00AD203C" w:rsidP="00AD20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864">
        <w:rPr>
          <w:rFonts w:ascii="Times New Roman" w:eastAsia="Times New Roman" w:hAnsi="Times New Roman" w:cs="Times New Roman"/>
          <w:b/>
          <w:sz w:val="24"/>
          <w:szCs w:val="24"/>
        </w:rPr>
        <w:t>2021 – 2022 учебный год</w:t>
      </w:r>
    </w:p>
    <w:tbl>
      <w:tblPr>
        <w:tblW w:w="91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"/>
        <w:gridCol w:w="984"/>
        <w:gridCol w:w="1139"/>
        <w:gridCol w:w="567"/>
        <w:gridCol w:w="709"/>
        <w:gridCol w:w="567"/>
        <w:gridCol w:w="709"/>
        <w:gridCol w:w="567"/>
        <w:gridCol w:w="567"/>
        <w:gridCol w:w="708"/>
        <w:gridCol w:w="709"/>
        <w:gridCol w:w="567"/>
        <w:gridCol w:w="851"/>
        <w:gridCol w:w="42"/>
      </w:tblGrid>
      <w:tr w:rsidR="00AD203C" w:rsidRPr="00556864" w:rsidTr="00126AB3">
        <w:trPr>
          <w:trHeight w:val="81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Наиме</w:t>
            </w:r>
            <w:proofErr w:type="spellEnd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н</w:t>
            </w: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вание</w:t>
            </w:r>
            <w:proofErr w:type="spellEnd"/>
          </w:p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ОУ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Показа</w:t>
            </w:r>
            <w:proofErr w:type="spellEnd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тели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1 </w:t>
            </w: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кл</w:t>
            </w:r>
            <w:proofErr w:type="spellEnd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2 </w:t>
            </w: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кл</w:t>
            </w:r>
            <w:proofErr w:type="spellEnd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3 </w:t>
            </w: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кл</w:t>
            </w:r>
            <w:proofErr w:type="spellEnd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4 </w:t>
            </w: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кл</w:t>
            </w:r>
            <w:proofErr w:type="spellEnd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5 </w:t>
            </w: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кл</w:t>
            </w:r>
            <w:proofErr w:type="spellEnd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6 </w:t>
            </w: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кл</w:t>
            </w:r>
            <w:proofErr w:type="spellEnd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7 </w:t>
            </w: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кл</w:t>
            </w:r>
            <w:proofErr w:type="spellEnd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8 </w:t>
            </w: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кл</w:t>
            </w:r>
            <w:proofErr w:type="spellEnd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9 </w:t>
            </w: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кл</w:t>
            </w:r>
            <w:proofErr w:type="spellEnd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  <w:proofErr w:type="gramEnd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%</w:t>
            </w: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школ</w:t>
            </w: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</w:t>
            </w:r>
          </w:p>
        </w:tc>
      </w:tr>
      <w:tr w:rsidR="00AD203C" w:rsidRPr="00556864" w:rsidTr="00126AB3">
        <w:trPr>
          <w:trHeight w:val="114"/>
        </w:trPr>
        <w:tc>
          <w:tcPr>
            <w:tcW w:w="4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AD203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Княжинская</w:t>
            </w:r>
            <w:proofErr w:type="spellEnd"/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Количестводетей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03C" w:rsidRPr="00556864" w:rsidTr="00126AB3">
        <w:trPr>
          <w:trHeight w:val="11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AD203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% </w:t>
            </w:r>
            <w:proofErr w:type="spellStart"/>
            <w:r w:rsidRPr="005568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обеспеченностишколой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AD203C" w:rsidRPr="00556864" w:rsidTr="00126AB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750"/>
        </w:trPr>
        <w:tc>
          <w:tcPr>
            <w:tcW w:w="1451" w:type="dxa"/>
            <w:gridSpan w:val="2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  <w:gridSpan w:val="11"/>
          </w:tcPr>
          <w:p w:rsidR="00AD203C" w:rsidRPr="00556864" w:rsidRDefault="00AD203C" w:rsidP="0012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работа по оформлению заказа учебников на новый учебный год совместно с заместителем директора по УВР, руководителями МО, учителями-предметниками. Составлен и оформлен заказ учебников на 2022/</w:t>
      </w:r>
      <w:r w:rsidR="00AD203C"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год</w:t>
      </w:r>
      <w:proofErr w:type="gramStart"/>
      <w:r w:rsidR="00AD203C"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Поведена работа по проверке учебного фонда. При этом были отобраны устаревшие и ветхие учебники, проведено их списание. Все вновь поступившие учебники своевременно инвентаризированы, обработаны и выданы </w:t>
      </w:r>
      <w:proofErr w:type="gramStart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систематически работала по воспитанию бережного отношения к учебникам, были проведены индивидуальные и коллективные беседы. В этой работе большую помощь оказывают классные руководители, учителя школы.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учебном году проделана следующая методическая работа по учебному фонду: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составлен график по сдаче и выдаче учебников на 2021-2022 </w:t>
      </w:r>
      <w:proofErr w:type="spellStart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год;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списаны ветхие и устаревшие учебники;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 и оформлен заказ на новый учебный год;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подготовлены формуляры к выдаче учебников;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подобраны комплекты учебников по классам;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осуществлена выдача и прием учебников.</w:t>
      </w:r>
    </w:p>
    <w:p w:rsidR="006F3299" w:rsidRPr="00556864" w:rsidRDefault="006F3299" w:rsidP="006F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библиотечной статистики за _2021 – 2022_ учебный год.</w:t>
      </w:r>
    </w:p>
    <w:tbl>
      <w:tblPr>
        <w:tblW w:w="94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"/>
        <w:gridCol w:w="4547"/>
        <w:gridCol w:w="3390"/>
        <w:gridCol w:w="963"/>
      </w:tblGrid>
      <w:tr w:rsidR="006F3299" w:rsidRPr="00556864" w:rsidTr="00556864">
        <w:tc>
          <w:tcPr>
            <w:tcW w:w="55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6F3299" w:rsidRPr="00556864" w:rsidTr="00556864">
        <w:tc>
          <w:tcPr>
            <w:tcW w:w="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Контингент читателей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AD203C" w:rsidP="006F329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F3299" w:rsidRPr="00556864" w:rsidTr="00556864">
        <w:trPr>
          <w:trHeight w:val="360"/>
        </w:trPr>
        <w:tc>
          <w:tcPr>
            <w:tcW w:w="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записанных впервые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AD203C" w:rsidP="006F329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6F3299" w:rsidRPr="00556864" w:rsidRDefault="00AD203C" w:rsidP="006F329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3299" w:rsidRPr="00556864" w:rsidTr="00556864">
        <w:tc>
          <w:tcPr>
            <w:tcW w:w="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и прочих категорий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556864" w:rsidP="006F329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F3299" w:rsidRPr="00556864" w:rsidTr="00556864">
        <w:tc>
          <w:tcPr>
            <w:tcW w:w="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Контингент </w:t>
            </w:r>
            <w:proofErr w:type="gramStart"/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556864" w:rsidP="006F329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F3299" w:rsidRPr="00556864" w:rsidTr="00556864">
        <w:tc>
          <w:tcPr>
            <w:tcW w:w="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556864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3299"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классы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556864" w:rsidP="006F329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F3299" w:rsidRPr="00556864" w:rsidTr="00556864">
        <w:tc>
          <w:tcPr>
            <w:tcW w:w="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556864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="006F3299"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556864" w:rsidP="006F329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F3299" w:rsidRPr="00556864" w:rsidTr="00556864">
        <w:tc>
          <w:tcPr>
            <w:tcW w:w="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556864" w:rsidP="006F329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6F3299" w:rsidRPr="00556864" w:rsidTr="00556864">
        <w:tc>
          <w:tcPr>
            <w:tcW w:w="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55686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6864"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6F3299" w:rsidRPr="00556864" w:rsidTr="00556864">
        <w:tc>
          <w:tcPr>
            <w:tcW w:w="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556864" w:rsidP="006F329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6F3299" w:rsidRPr="00556864" w:rsidTr="00556864">
        <w:tc>
          <w:tcPr>
            <w:tcW w:w="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556864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F3299"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(учебники)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6F3299" w:rsidP="006F32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F3299" w:rsidRPr="00556864" w:rsidRDefault="00556864" w:rsidP="006F329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</w:tbl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показателями работы школьных библиотек являются: </w:t>
      </w:r>
      <w:proofErr w:type="spellStart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книгообеспеченность</w:t>
      </w:r>
      <w:proofErr w:type="spell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читаемость и посещаемость.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анализа использовались средние показатели посещаемости библиотеки различными группами пользователей. В отчётном году максимальное количество недель, когда ученики могли посещать библиотеку и пользоваться её услугами, было 32, что означает при правильном планировании деятельности на уроках и во внеурочное время обучающиеся должны были посетить библиотеку не менее 32 раз, т</w:t>
      </w:r>
      <w:proofErr w:type="gramStart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бы один раз в неделю, далеко не все обучающиеся смогли приблизиться к этой норме.</w:t>
      </w:r>
      <w:r w:rsidR="00556864"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56864"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556864"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</w:t>
      </w: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звена, в основном, брали только программную художественную литературу. Активными читателями в этом учебном году были обучающиеся начальной ступени. По анализу работы библиотеки, наибольшее количество книг и периодических изданий было взято </w:t>
      </w:r>
      <w:proofErr w:type="gramStart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классов. </w:t>
      </w:r>
      <w:r w:rsidR="00556864"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основного </w:t>
      </w: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звена мало брали в школьной библиотеке книг и другой литературы, редко пользовались периодическими изданиями по своему желанию и интересу. Провожу библиотечные уроки с использованием новых информационных </w:t>
      </w:r>
      <w:proofErr w:type="spellStart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proofErr w:type="gramStart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ультимедийные</w:t>
      </w:r>
      <w:proofErr w:type="spell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экскурсии по виртуальным выставкам в Интернете. Такие уроки обучающиеся воспринимают лучше, чем простые беседы, так как структура традиционных библиотечных уроков не отвечает требованиям времени.</w:t>
      </w:r>
    </w:p>
    <w:p w:rsidR="006F3299" w:rsidRPr="00556864" w:rsidRDefault="006F3299" w:rsidP="006F32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Библиотечно-библиографическая работа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ведётся работа по редактированию алфавитного каталога. Этот каталог помогает выявить наличие книги в библиотеке, составить список литературы по запрашиваемой теме или автору.</w:t>
      </w:r>
    </w:p>
    <w:p w:rsidR="006F3299" w:rsidRPr="00556864" w:rsidRDefault="006F3299" w:rsidP="006F329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Массовая работа. Работа с читателями.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работа в школьной библиотеке ведётся по следующим основным направлениям: поощрение свободного чтения (чтения для удовольствия, для удовлетворения познавательного интереса, для возможностей самовыражения), содействие воспитательным программам школы, содействие учебному процессу. В процессе проведения массовых мероприятий решалась задача количественного и качественного обслуживания.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направлением деятельности библиотеки является раскрытие фонда через выставки. В нашей библиотеке они оформлялись к юбилейным и знаменательным датам:</w:t>
      </w:r>
    </w:p>
    <w:p w:rsidR="006F3299" w:rsidRPr="00556864" w:rsidRDefault="006F3299" w:rsidP="006F329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неделя детской и юношеской книги.</w:t>
      </w:r>
    </w:p>
    <w:p w:rsidR="006F3299" w:rsidRPr="00556864" w:rsidRDefault="006F3299" w:rsidP="006F329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 выставка</w:t>
      </w:r>
      <w:r w:rsidRPr="0055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«Юмор в детских книжках».</w:t>
      </w:r>
    </w:p>
    <w:p w:rsidR="006F3299" w:rsidRPr="00556864" w:rsidRDefault="006F3299" w:rsidP="006F329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рисунков «Мир Космоса».</w:t>
      </w:r>
    </w:p>
    <w:p w:rsidR="006F3299" w:rsidRPr="00556864" w:rsidRDefault="006F3299" w:rsidP="006F329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 выставка</w:t>
      </w:r>
      <w:r w:rsidRPr="0055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«Книги-юбиляры 2022 года».</w:t>
      </w:r>
    </w:p>
    <w:p w:rsidR="006F3299" w:rsidRPr="00556864" w:rsidRDefault="006F3299" w:rsidP="006F329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 выставка «Я читаю книги о войне».</w:t>
      </w:r>
    </w:p>
    <w:p w:rsidR="006F3299" w:rsidRPr="00556864" w:rsidRDefault="006F3299" w:rsidP="006F329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«Этих дней не смолкнет слава».</w:t>
      </w:r>
    </w:p>
    <w:p w:rsidR="006F3299" w:rsidRPr="00556864" w:rsidRDefault="006F3299" w:rsidP="006F329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 выставка</w:t>
      </w:r>
      <w:r w:rsidRPr="0055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«Ужасно интересно всё то, что неизвестно» все воспитанники.</w:t>
      </w:r>
    </w:p>
    <w:p w:rsidR="006F3299" w:rsidRPr="00556864" w:rsidRDefault="006F3299" w:rsidP="006F329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Выставки книг к юбилейным датам русских писателей (в течение года).</w:t>
      </w:r>
    </w:p>
    <w:p w:rsidR="006F3299" w:rsidRPr="00556864" w:rsidRDefault="006F3299" w:rsidP="006F329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книг к юбилейным датам зарубежных писателей (в течение года).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учебного года были обновлены постоянно действующие краеведческие выставки: «С любовью о Родине»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читателей осуществлялось в соответствии с графиком работы библиотеки. На младшие классы в начале учебного года был составлен график посещения библиотеки с учителем. В первой половине года посещение было активным, во второй половине во многих классах дети в библиотеку стали приходить в основном самостоятельно.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привлечения читателей в библиотеку и формирование у школьников информационной, культуры чтения, умения и навыков библиотечного пользования проводились библиотечные уроки, на которых обучающиеся знакомились со строением книги, справочным аппаратом библиотеки, с расстановкой книг в библиотеке:</w:t>
      </w:r>
    </w:p>
    <w:p w:rsidR="006F3299" w:rsidRPr="00556864" w:rsidRDefault="006F3299" w:rsidP="006F329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построена книга»</w:t>
      </w:r>
    </w:p>
    <w:p w:rsidR="006F3299" w:rsidRPr="00556864" w:rsidRDefault="006F3299" w:rsidP="006F329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«Первое знакомство с библиотекой»</w:t>
      </w:r>
    </w:p>
    <w:p w:rsidR="006F3299" w:rsidRPr="00556864" w:rsidRDefault="006F3299" w:rsidP="006F329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«Древние русские библиотеки»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приобщения обучающихся к творчеству писателей и популяризации литературы использовались различные формы библиотечной работы. Мероприятия проводились вместе с учителями начальной школы, учителем русского языка и литературы. Важное место в этой работе занимают беседы, экспресс информации, презентации, литературные викторины, обсуждения, конференции:</w:t>
      </w:r>
    </w:p>
    <w:p w:rsidR="006F3299" w:rsidRPr="00556864" w:rsidRDefault="006F3299" w:rsidP="006F329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Беседа-диалог «Каждый должен разбираться, как же с книгой обращаться».</w:t>
      </w:r>
    </w:p>
    <w:p w:rsidR="006F3299" w:rsidRPr="00556864" w:rsidRDefault="006F3299" w:rsidP="006F329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- беседа «Край родной – навек любимый».</w:t>
      </w:r>
    </w:p>
    <w:p w:rsidR="006F3299" w:rsidRPr="00556864" w:rsidRDefault="006F3299" w:rsidP="006F329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информации «Край в годы войны».</w:t>
      </w:r>
    </w:p>
    <w:p w:rsidR="006F3299" w:rsidRPr="00556864" w:rsidRDefault="006F3299" w:rsidP="006F329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«Имею право на права».</w:t>
      </w:r>
    </w:p>
    <w:p w:rsidR="006F3299" w:rsidRPr="00556864" w:rsidRDefault="006F3299" w:rsidP="006F329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«Кто рисует ваши книги?» (художественное оформление, иллюстрации).</w:t>
      </w:r>
    </w:p>
    <w:p w:rsidR="006F3299" w:rsidRPr="00556864" w:rsidRDefault="006F3299" w:rsidP="006F329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«Гардероб» для книги» (элементы книги).</w:t>
      </w:r>
    </w:p>
    <w:p w:rsidR="006F3299" w:rsidRPr="00556864" w:rsidRDefault="006F3299" w:rsidP="006F329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«Все мы разные, и все мы люди» (к Международному дню слепых).</w:t>
      </w:r>
    </w:p>
    <w:p w:rsidR="006F3299" w:rsidRPr="00556864" w:rsidRDefault="006F3299" w:rsidP="006F329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«Я и мое здоровье».</w:t>
      </w:r>
    </w:p>
    <w:p w:rsidR="006F3299" w:rsidRPr="00556864" w:rsidRDefault="006F3299" w:rsidP="006F329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- беседа «Сказки дедушки Корнея».</w:t>
      </w:r>
    </w:p>
    <w:p w:rsidR="006F3299" w:rsidRPr="00556864" w:rsidRDefault="006F3299" w:rsidP="006F329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– беседа «Дети в годы войны».</w:t>
      </w:r>
    </w:p>
    <w:p w:rsidR="006F3299" w:rsidRPr="00556864" w:rsidRDefault="006F3299" w:rsidP="006F329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«Поэзия доброты» путешествие по творчеству </w:t>
      </w:r>
      <w:proofErr w:type="spellStart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299" w:rsidRPr="00556864" w:rsidRDefault="006F3299" w:rsidP="006F329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«Этот мир для меня» (об экологии).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раскрытия фонда и привлечения внимания к книгам оформлены выставки: «Неделя детской и юношеской книге», «Литературный калейдоскоп». Многие мероприятия</w:t>
      </w:r>
      <w:r w:rsidR="00556864"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приурочены к юбилейным и памятным литературным датам. Ребята познакомились с биографией писателей, с большим интересом обсуждали произведения, отвечали на вопросы литературной викторины.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использовались различные формы и приемы, которые помогают обучающимся эмоционально воспринимать значение, смысл, содержание как литературных произведений, так явлений и событий. С этой целью проводились библиотечные часы. </w:t>
      </w: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активно принимают участие в изучении авторских произведений. В течение года проводится анализ по определению читательских потребностей обучающихся: «На какие темы дети любят читать» и «Что детей привлекает в книге».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библиотека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Библиотека пропагандировала чтение. Старалась добиться систематического чтения, прививала интерес к периодической печати. Работа библиотеки проводилась в соответствии с годовым планом библиотеки и планом работы школы на 2021/2022 учебный год.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задачи, поставленные на этот учебный год, выполнены.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Задачей на новый 2022/ 2023 учебный год ставлю: расширение ассортимента </w:t>
      </w:r>
      <w:proofErr w:type="spellStart"/>
      <w:proofErr w:type="gramStart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</w:t>
      </w:r>
      <w:proofErr w:type="spell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информационных</w:t>
      </w:r>
      <w:proofErr w:type="gram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повышение их качества на основе использования новых технологий.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следующем учебном году целью библиотеки, как и прежде, будет: грамотное информационно- библиографическое обслуживание читателей библиотеки.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выявленные в анализе, ставят перед библиотекой задачи, которые предстоит решать в будущем учебном году: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учебно-воспитательного процесса учебно-методическими пособиями, работа по сохранности фонда;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Обучение читателей навыкам самостоятельного пользования всеми библиотечными ресурсами, имеющимися в библиотеке;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коллективом школы по привлечению детей к чтению.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в следующем 2022/2023 учебном году необходимо уделить внимание: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-воспитанию </w:t>
      </w:r>
      <w:proofErr w:type="gramStart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умении пользоваться библиотекой;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-сохранности учебного фонда;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-повышению престижа библиотеки в школе.</w:t>
      </w: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библиотека и в дальнейшем будет продолжать начатую работу, а также будет работать над усовершенствованием и расширением форм работ по продвижению книги и чтения среди обучающихся школы.</w:t>
      </w:r>
      <w:proofErr w:type="gramEnd"/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299" w:rsidRPr="00556864" w:rsidRDefault="006F3299" w:rsidP="006F32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299" w:rsidRPr="00556864" w:rsidRDefault="006F3299" w:rsidP="006F329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– библиотека</w:t>
      </w:r>
      <w:r w:rsidR="00556864"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 _____________ /Кравцова Н</w:t>
      </w:r>
      <w:r w:rsidRPr="0055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.Г.</w:t>
      </w:r>
    </w:p>
    <w:p w:rsidR="00FB01FE" w:rsidRPr="00556864" w:rsidRDefault="00FB01FE">
      <w:pPr>
        <w:rPr>
          <w:rFonts w:ascii="Times New Roman" w:hAnsi="Times New Roman" w:cs="Times New Roman"/>
          <w:sz w:val="24"/>
          <w:szCs w:val="24"/>
        </w:rPr>
      </w:pPr>
    </w:p>
    <w:sectPr w:rsidR="00FB01FE" w:rsidRPr="00556864" w:rsidSect="00FB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00C8"/>
    <w:multiLevelType w:val="multilevel"/>
    <w:tmpl w:val="6A52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77508"/>
    <w:multiLevelType w:val="hybridMultilevel"/>
    <w:tmpl w:val="0AF84F28"/>
    <w:lvl w:ilvl="0" w:tplc="3C7853D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001D4"/>
    <w:multiLevelType w:val="multilevel"/>
    <w:tmpl w:val="1E7E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025CA"/>
    <w:multiLevelType w:val="multilevel"/>
    <w:tmpl w:val="B996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99"/>
    <w:rsid w:val="00045D13"/>
    <w:rsid w:val="00556864"/>
    <w:rsid w:val="006F3299"/>
    <w:rsid w:val="00AD203C"/>
    <w:rsid w:val="00D62A2A"/>
    <w:rsid w:val="00FB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2022-11-14T15:51:00Z</dcterms:created>
  <dcterms:modified xsi:type="dcterms:W3CDTF">2022-11-14T17:13:00Z</dcterms:modified>
</cp:coreProperties>
</file>